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56" w:rsidRDefault="00060556" w:rsidP="0006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детей - решение актуальных проблем воспитания в современных условиях</w:t>
      </w:r>
    </w:p>
    <w:p w:rsidR="00060556" w:rsidRDefault="00060556" w:rsidP="0006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0556" w:rsidRDefault="00060556" w:rsidP="000605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Киреева Ольга Ивановна, муниципальное бюджетное общеобразовательное учреждение «Трубчевская основная общеобразовательная школа» Болховского района Орловской области Россия</w:t>
      </w:r>
    </w:p>
    <w:p w:rsidR="00060556" w:rsidRDefault="00060556" w:rsidP="000605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обществознания,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kiree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2010@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60556" w:rsidRDefault="00060556" w:rsidP="000605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303153 Орловская область, Болховский район, д. Новый Синец,</w:t>
      </w:r>
    </w:p>
    <w:p w:rsidR="00060556" w:rsidRPr="00060556" w:rsidRDefault="00060556" w:rsidP="000605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605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Центральный</w:t>
      </w:r>
      <w:r w:rsidRPr="000605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60556">
        <w:rPr>
          <w:rFonts w:ascii="Times New Roman" w:hAnsi="Times New Roman" w:cs="Times New Roman"/>
          <w:sz w:val="28"/>
          <w:szCs w:val="28"/>
          <w:lang w:val="en-US"/>
        </w:rPr>
        <w:t xml:space="preserve">.1;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060556">
        <w:rPr>
          <w:rFonts w:ascii="Times New Roman" w:hAnsi="Times New Roman" w:cs="Times New Roman"/>
          <w:sz w:val="28"/>
          <w:szCs w:val="28"/>
          <w:lang w:val="en-US"/>
        </w:rPr>
        <w:t>. 8 920 812 38 44</w:t>
      </w:r>
    </w:p>
    <w:p w:rsidR="00060556" w:rsidRPr="00060556" w:rsidRDefault="00060556" w:rsidP="000605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0556" w:rsidRPr="00060556" w:rsidRDefault="00060556" w:rsidP="000605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>Additional education for children - solving urgent problems of upbringing in modern conditions</w:t>
      </w:r>
    </w:p>
    <w:p w:rsidR="00060556" w:rsidRPr="00060556" w:rsidRDefault="00060556" w:rsidP="000605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0556" w:rsidRDefault="00060556" w:rsidP="000605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/>
        </w:rPr>
        <w:t>Kireeva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 xml:space="preserve"> Olga 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Ivanovna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 xml:space="preserve">municipal budgetary educational institution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Trubchevskaya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 xml:space="preserve"> basic general education school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Bolkhovsky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 xml:space="preserve"> district, 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Oryol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 xml:space="preserve"> region Russia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history and social studies teacher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kiree.olga2010@yandex.ru</w:t>
        </w:r>
      </w:hyperlink>
    </w:p>
    <w:p w:rsidR="00060556" w:rsidRDefault="00060556" w:rsidP="000605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303153 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Oryol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 xml:space="preserve"> region, 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Bolkhovsky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 xml:space="preserve"> district, village 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Novy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Sinets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Central lane</w:t>
      </w:r>
      <w:r>
        <w:rPr>
          <w:rFonts w:ascii="Times New Roman" w:hAnsi="Times New Roman" w:cs="Times New Roman"/>
          <w:sz w:val="28"/>
          <w:szCs w:val="28"/>
          <w:lang w:val="en-US"/>
        </w:rPr>
        <w:t>, h</w:t>
      </w:r>
      <w:r>
        <w:rPr>
          <w:rFonts w:ascii="Times New Roman" w:hAnsi="Times New Roman" w:cs="Times New Roman"/>
          <w:sz w:val="28"/>
          <w:szCs w:val="28"/>
          <w:lang/>
        </w:rPr>
        <w:t>ouse number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1, </w:t>
      </w:r>
      <w:r>
        <w:rPr>
          <w:rFonts w:ascii="Times New Roman" w:hAnsi="Times New Roman" w:cs="Times New Roman"/>
          <w:sz w:val="28"/>
          <w:szCs w:val="28"/>
          <w:lang/>
        </w:rPr>
        <w:t>telephone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8 920 812 38 44</w:t>
      </w:r>
    </w:p>
    <w:p w:rsidR="00060556" w:rsidRDefault="00060556" w:rsidP="000605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0556" w:rsidRDefault="00060556" w:rsidP="000605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D0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Федеральном законе  от 29.12.2012г. №273-ФЗ «Об образовании в Российской Федерации»  сказано, что дополнительное образование-это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профессиональном совершенствовании и не сопровождается повышением уровня образования. </w:t>
      </w:r>
    </w:p>
    <w:p w:rsidR="00060556" w:rsidRDefault="00060556" w:rsidP="000605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сельском населенном пункте, где отсутствуют  Дома культуры, библиотеки, учреждение дополнительного образования, школа берёт на себя организацию дополнительного образования. В последние годы резко возросло внимание к проблемам воспитания, как со стороны госуда</w:t>
      </w:r>
      <w:r w:rsidR="004A0ED0">
        <w:rPr>
          <w:rFonts w:ascii="Times New Roman" w:hAnsi="Times New Roman" w:cs="Times New Roman"/>
          <w:sz w:val="28"/>
          <w:szCs w:val="28"/>
        </w:rPr>
        <w:t>рства, так и со стороны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556" w:rsidRDefault="00060556" w:rsidP="0006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общество требует образованных, нравственных, предприимчивых людей, умеющих строить жизнь, достойную человека, способных ощутить себя полноценными гражданами своей страны, готовых учиться работать на  её благо  и встать на защиту. Воспитание подрастающего поколения волновало и волнует людей всегда, но эта вечная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проблема особенно остро встаѐт на сегодняшний день, поскольку связана с резким изменением требований к человеку со стороны общества. Эту проблему можно решить через дополнительное образование в школе.</w:t>
      </w:r>
    </w:p>
    <w:p w:rsidR="00060556" w:rsidRDefault="00060556" w:rsidP="00060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проблем воспитания - это воспитание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гражданст</w:t>
      </w:r>
      <w:r>
        <w:rPr>
          <w:rFonts w:ascii="Times New Roman" w:hAnsi="Times New Roman" w:cs="Times New Roman"/>
          <w:sz w:val="28"/>
          <w:szCs w:val="28"/>
        </w:rPr>
        <w:t xml:space="preserve">венности и патриотизма детей, подростков. Жизнь подростка должна быть заполнена какими-то содержательными отношениями, интересами, переживаниями. Именно в подростковом возрасте начинает устанавливаться определенный круг интересов, который постепенно приобретает известную устойчивость. Этот круг интересов является  базой нравственных ориентиров, одними из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создание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условий для развития и воспитания личности обучающихся, обеспечивающих формирование основ гражданской идентичности: чувства сопричастности и гордости за свою малую  Родину, уважения к истории и культуре народа, воспитания нравственности. Все эти ценностные ориентиры можно достичь через  воспитание учащихся на примере жизни и деятельности земляков, понимания ценности и значимости каждой человеческой жизни, патриотизма и любви к Родине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воспитание гордости и уважения к живущим рядом ветеранам войны и труда.</w:t>
      </w:r>
    </w:p>
    <w:p w:rsidR="00060556" w:rsidRDefault="004A0ED0" w:rsidP="00060556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Совершенно очевидно </w:t>
      </w:r>
      <w:r w:rsidR="00060556">
        <w:rPr>
          <w:rFonts w:ascii="Times New Roman" w:hAnsi="Times New Roman" w:cs="Times New Roman"/>
          <w:sz w:val="28"/>
          <w:szCs w:val="28"/>
        </w:rPr>
        <w:t xml:space="preserve">то, что наступило время, когда нельзя рассчитывать только на учебный процесс, и в школах создается система дополнительного образования детей, которое предполагает расширение воспитательного «поля» школы, т.к. включает личность в многогранную, интеллектуальную и психологически положительно насыщенную жизнь, где есть условия для самовыражения и самоутверждения. </w:t>
      </w:r>
      <w:proofErr w:type="gramStart"/>
      <w:r w:rsidR="00060556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556">
        <w:rPr>
          <w:rFonts w:ascii="Times New Roman" w:hAnsi="Times New Roman" w:cs="Times New Roman"/>
          <w:sz w:val="28"/>
          <w:szCs w:val="28"/>
        </w:rPr>
        <w:t xml:space="preserve"> например, в нашей школе программа дополнительного образования детей  «Моя малая Родина—Болховский край» направлена на развитие инновационной деятельности, </w:t>
      </w:r>
      <w:r w:rsidR="000605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ознакомление с историей и современной жизнью своего насе</w:t>
      </w:r>
      <w:r w:rsidR="000605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ленного пункта и района, формирование способности и готовности к использованию краеведческих знаний и умений в повседневной жизни, развитие  стремления внести личный вклад в совершенствование жизни своего края.</w:t>
      </w:r>
      <w:proofErr w:type="gramEnd"/>
      <w:r w:rsidR="000605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60556">
        <w:rPr>
          <w:rFonts w:ascii="Times New Roman" w:eastAsia="Times New Roman" w:hAnsi="Times New Roman" w:cs="Times New Roman"/>
          <w:sz w:val="28"/>
          <w:szCs w:val="28"/>
        </w:rPr>
        <w:t>Форма реализации программы</w:t>
      </w:r>
      <w:r w:rsidR="00060556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060556">
        <w:rPr>
          <w:rFonts w:ascii="Times New Roman" w:eastAsia="Times New Roman" w:hAnsi="Times New Roman" w:cs="Times New Roman"/>
          <w:sz w:val="28"/>
          <w:szCs w:val="28"/>
        </w:rPr>
        <w:t>кружок. В ходе реализации программы обучающиеся изучат такие темы как: «</w:t>
      </w:r>
      <w:r w:rsidR="00060556">
        <w:rPr>
          <w:rFonts w:ascii="Times New Roman" w:hAnsi="Times New Roman" w:cs="Times New Roman"/>
          <w:sz w:val="28"/>
          <w:szCs w:val="28"/>
        </w:rPr>
        <w:t>История возникновения  Болховского района», «Великая Отечественная война в судьбах наших земляков», «История возникновения  школы», «История нашего поселения».</w:t>
      </w:r>
    </w:p>
    <w:p w:rsidR="00060556" w:rsidRDefault="00060556" w:rsidP="00060556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занятий: теоретические занятия, исследовательские работы, практикумы, проектная деятельность, экскурсии и другие. В результате ученик  избавится от привычки действовать только по подсказке. Он  будет удовлетворят</w:t>
      </w:r>
      <w:r w:rsidR="004A0ED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свои творческие потребнос</w:t>
      </w:r>
      <w:r w:rsidR="004A0ED0">
        <w:rPr>
          <w:rFonts w:ascii="Times New Roman" w:hAnsi="Times New Roman" w:cs="Times New Roman"/>
          <w:sz w:val="28"/>
          <w:szCs w:val="28"/>
        </w:rPr>
        <w:t>ти, развивать интересы, усваива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A0ED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знания в том темпе и объеме, которые ему позволяют его индивидуальные способности. </w:t>
      </w:r>
    </w:p>
    <w:p w:rsidR="00060556" w:rsidRDefault="00060556" w:rsidP="00060556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этой программы у обучающихся будут сформированы личностные результаты</w:t>
      </w:r>
      <w:r w:rsidR="004A0ED0">
        <w:rPr>
          <w:rFonts w:ascii="Times New Roman" w:eastAsia="Times New Roman" w:hAnsi="Times New Roman" w:cs="Times New Roman"/>
          <w:sz w:val="28"/>
          <w:szCs w:val="28"/>
        </w:rPr>
        <w:t>,   такие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воспитание нравственной позиции российского гражданина по отношению к родному краю;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формирование чувства личной принадлежности к малой родине;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уважения к своему народу, чувства ответственности перед </w:t>
      </w:r>
      <w:r>
        <w:rPr>
          <w:rFonts w:ascii="Times New Roman" w:hAnsi="Times New Roman" w:cs="Times New Roman"/>
          <w:sz w:val="28"/>
          <w:szCs w:val="28"/>
        </w:rPr>
        <w:lastRenderedPageBreak/>
        <w:t>Родиной, гордости за свой край;</w:t>
      </w:r>
      <w:r w:rsidR="004A0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нравственных ценностей;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воспитан</w:t>
      </w:r>
      <w:r>
        <w:rPr>
          <w:rFonts w:ascii="Times New Roman" w:hAnsi="Times New Roman" w:cs="Times New Roman"/>
          <w:sz w:val="28"/>
          <w:szCs w:val="28"/>
        </w:rPr>
        <w:t xml:space="preserve">ие уважения к культуре, </w:t>
      </w:r>
      <w:r>
        <w:rPr>
          <w:rFonts w:ascii="Times New Roman" w:eastAsia="Calibri" w:hAnsi="Times New Roman" w:cs="Times New Roman"/>
          <w:sz w:val="28"/>
          <w:szCs w:val="28"/>
        </w:rPr>
        <w:t>традиц</w:t>
      </w:r>
      <w:r>
        <w:rPr>
          <w:rFonts w:ascii="Times New Roman" w:hAnsi="Times New Roman" w:cs="Times New Roman"/>
          <w:sz w:val="28"/>
          <w:szCs w:val="28"/>
        </w:rPr>
        <w:t>иям и обычаям Болховского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060556" w:rsidRDefault="00060556" w:rsidP="000605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дополнительное образование в школе обеспечит каждому ученику ситуацию успеха.  Оно объективно обладает возможностью объединять в единый процесс обучение, воспитание и развитие ребенка,  и </w:t>
      </w:r>
      <w:r w:rsidR="004A0ED0">
        <w:rPr>
          <w:rFonts w:ascii="Times New Roman" w:hAnsi="Times New Roman" w:cs="Times New Roman"/>
          <w:sz w:val="28"/>
          <w:szCs w:val="28"/>
        </w:rPr>
        <w:t xml:space="preserve">решает актуальные нравственные </w:t>
      </w:r>
      <w:r>
        <w:rPr>
          <w:rFonts w:ascii="Times New Roman" w:hAnsi="Times New Roman" w:cs="Times New Roman"/>
          <w:sz w:val="28"/>
          <w:szCs w:val="28"/>
        </w:rPr>
        <w:t>проблемы воспитания патриотизма,  гражданственности и сохранения исторической памяти поколений.</w:t>
      </w:r>
    </w:p>
    <w:p w:rsidR="00060556" w:rsidRDefault="00060556" w:rsidP="000605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556" w:rsidRDefault="00060556" w:rsidP="0006055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060556" w:rsidRDefault="00060556" w:rsidP="0006055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29.12.2012г. №273-ФЗ «Об образовании в Российской Федерации»  </w:t>
      </w:r>
    </w:p>
    <w:p w:rsidR="00060556" w:rsidRDefault="00060556" w:rsidP="0006055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Н.А. Дополнительное образование как одно из направлений воспитания в непрерывном образовании. – М., 2000</w:t>
      </w:r>
    </w:p>
    <w:p w:rsidR="00060556" w:rsidRDefault="00060556" w:rsidP="0006055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Авторская программа </w:t>
      </w:r>
      <w:r>
        <w:rPr>
          <w:rFonts w:ascii="Times New Roman" w:hAnsi="Times New Roman" w:cs="Times New Roman"/>
          <w:sz w:val="24"/>
          <w:szCs w:val="24"/>
        </w:rPr>
        <w:t>«Моя малая Родина - Болховский край» , 2021г.</w:t>
      </w:r>
    </w:p>
    <w:p w:rsidR="00060556" w:rsidRDefault="00060556" w:rsidP="0006055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0556" w:rsidRDefault="00060556" w:rsidP="00060556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/>
        </w:rPr>
        <w:t>Literature:</w:t>
      </w:r>
    </w:p>
    <w:p w:rsidR="00060556" w:rsidRDefault="00060556" w:rsidP="00060556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60556" w:rsidRDefault="00060556" w:rsidP="0006055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>Federal Law of the Russian Federation of December 29, 2012. No. 273-FZ "On education in the Russian Federation"</w:t>
      </w:r>
    </w:p>
    <w:p w:rsidR="00060556" w:rsidRDefault="00060556" w:rsidP="0006055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/>
        </w:rPr>
        <w:t>Morozova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N.A. Additional education as one of the areas of upbringing in lifelong education. - M., 2000</w:t>
      </w:r>
    </w:p>
    <w:p w:rsidR="00060556" w:rsidRDefault="00060556" w:rsidP="0006055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Author's program "My small homeland -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Bolkhov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region", 2021.</w:t>
      </w:r>
    </w:p>
    <w:p w:rsidR="00060556" w:rsidRPr="00060556" w:rsidRDefault="00060556" w:rsidP="0006055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60556" w:rsidRDefault="00060556" w:rsidP="0006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7A77" w:rsidRPr="00060556" w:rsidRDefault="00DA7A77">
      <w:pPr>
        <w:rPr>
          <w:lang w:val="en-US"/>
        </w:rPr>
      </w:pPr>
    </w:p>
    <w:sectPr w:rsidR="00DA7A77" w:rsidRPr="00060556" w:rsidSect="00B3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85C"/>
    <w:multiLevelType w:val="hybridMultilevel"/>
    <w:tmpl w:val="F54618A6"/>
    <w:lvl w:ilvl="0" w:tplc="9850D1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B4ED5"/>
    <w:multiLevelType w:val="hybridMultilevel"/>
    <w:tmpl w:val="DC36C22C"/>
    <w:lvl w:ilvl="0" w:tplc="3FA4FD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60556"/>
    <w:rsid w:val="00060556"/>
    <w:rsid w:val="004A0ED0"/>
    <w:rsid w:val="00B30DCE"/>
    <w:rsid w:val="00DA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5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0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5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0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ee.olga2010@yandex.ru" TargetMode="External"/><Relationship Id="rId5" Type="http://schemas.openxmlformats.org/officeDocument/2006/relationships/hyperlink" Target="mailto:kiree.olga2010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899</Words>
  <Characters>5128</Characters>
  <Application>Microsoft Office Word</Application>
  <DocSecurity>0</DocSecurity>
  <Lines>42</Lines>
  <Paragraphs>12</Paragraphs>
  <ScaleCrop>false</ScaleCrop>
  <Company>diakov.net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</cp:lastModifiedBy>
  <cp:revision>2</cp:revision>
  <dcterms:created xsi:type="dcterms:W3CDTF">2021-10-25T06:51:00Z</dcterms:created>
  <dcterms:modified xsi:type="dcterms:W3CDTF">2021-10-25T06:51:00Z</dcterms:modified>
</cp:coreProperties>
</file>