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CF" w:rsidRPr="002E1E6D" w:rsidRDefault="005C7E58">
      <w:pPr>
        <w:pStyle w:val="Heading1"/>
        <w:spacing w:before="71"/>
        <w:ind w:left="4473" w:firstLine="0"/>
        <w:rPr>
          <w:b w:val="0"/>
        </w:rPr>
      </w:pPr>
      <w:r w:rsidRPr="002E1E6D">
        <w:rPr>
          <w:b w:val="0"/>
        </w:rPr>
        <w:t>Приложение</w:t>
      </w:r>
      <w:r w:rsidRPr="002E1E6D">
        <w:rPr>
          <w:b w:val="0"/>
          <w:spacing w:val="-2"/>
        </w:rPr>
        <w:t xml:space="preserve"> </w:t>
      </w:r>
      <w:r w:rsidRPr="002E1E6D">
        <w:rPr>
          <w:b w:val="0"/>
        </w:rPr>
        <w:t>1 к</w:t>
      </w:r>
      <w:r w:rsidRPr="002E1E6D">
        <w:rPr>
          <w:b w:val="0"/>
          <w:spacing w:val="-1"/>
        </w:rPr>
        <w:t xml:space="preserve"> </w:t>
      </w:r>
      <w:r w:rsidR="002E1E6D" w:rsidRPr="002E1E6D">
        <w:rPr>
          <w:b w:val="0"/>
        </w:rPr>
        <w:t>приказу от 15.04</w:t>
      </w:r>
      <w:r w:rsidRPr="002E1E6D">
        <w:rPr>
          <w:b w:val="0"/>
        </w:rPr>
        <w:t>.2023 №</w:t>
      </w:r>
      <w:r w:rsidRPr="002E1E6D">
        <w:rPr>
          <w:b w:val="0"/>
          <w:spacing w:val="-3"/>
        </w:rPr>
        <w:t xml:space="preserve"> </w:t>
      </w:r>
      <w:r w:rsidR="002E1E6D" w:rsidRPr="002E1E6D">
        <w:rPr>
          <w:b w:val="0"/>
        </w:rPr>
        <w:t>64-ОД</w:t>
      </w:r>
    </w:p>
    <w:p w:rsidR="001F00CF" w:rsidRDefault="001F00CF">
      <w:pPr>
        <w:pStyle w:val="a3"/>
        <w:ind w:left="0" w:firstLine="0"/>
        <w:jc w:val="left"/>
        <w:rPr>
          <w:b/>
          <w:sz w:val="26"/>
        </w:rPr>
      </w:pPr>
    </w:p>
    <w:p w:rsidR="001F00CF" w:rsidRDefault="001F00CF">
      <w:pPr>
        <w:pStyle w:val="a3"/>
        <w:ind w:left="0" w:firstLine="0"/>
        <w:jc w:val="left"/>
        <w:rPr>
          <w:b/>
          <w:sz w:val="26"/>
        </w:rPr>
      </w:pPr>
    </w:p>
    <w:p w:rsidR="001F00CF" w:rsidRDefault="005C7E58">
      <w:pPr>
        <w:spacing w:before="230" w:line="274" w:lineRule="exact"/>
        <w:ind w:left="3928" w:right="3931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 w:rsidR="001F00CF" w:rsidRDefault="005C7E58">
      <w:pPr>
        <w:pStyle w:val="a3"/>
        <w:ind w:left="1246" w:right="1256" w:firstLine="2"/>
        <w:jc w:val="center"/>
      </w:pPr>
      <w:proofErr w:type="gramStart"/>
      <w:r>
        <w:t>о Центре образования естественно - научной и технологической</w:t>
      </w:r>
      <w:r>
        <w:rPr>
          <w:spacing w:val="1"/>
        </w:rPr>
        <w:t xml:space="preserve"> </w:t>
      </w:r>
      <w:r>
        <w:t>направленностей</w:t>
      </w:r>
      <w:r>
        <w:rPr>
          <w:spacing w:val="-1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9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2E1E6D">
        <w:t>«</w:t>
      </w:r>
      <w:proofErr w:type="spellStart"/>
      <w:r w:rsidR="002E1E6D">
        <w:t>Трубчевская</w:t>
      </w:r>
      <w:proofErr w:type="spellEnd"/>
      <w:r w:rsidR="002E1E6D">
        <w:t xml:space="preserve"> </w:t>
      </w:r>
      <w:r>
        <w:t>ООШ»</w:t>
      </w:r>
      <w:proofErr w:type="gramEnd"/>
    </w:p>
    <w:p w:rsidR="001F00CF" w:rsidRDefault="001F00CF">
      <w:pPr>
        <w:pStyle w:val="a3"/>
        <w:spacing w:before="3"/>
        <w:ind w:left="0" w:firstLine="0"/>
        <w:jc w:val="left"/>
      </w:pPr>
    </w:p>
    <w:p w:rsidR="001F00CF" w:rsidRDefault="005C7E58">
      <w:pPr>
        <w:pStyle w:val="Heading1"/>
        <w:numPr>
          <w:ilvl w:val="0"/>
          <w:numId w:val="5"/>
        </w:numPr>
        <w:tabs>
          <w:tab w:val="left" w:pos="3893"/>
        </w:tabs>
        <w:spacing w:line="274" w:lineRule="exact"/>
        <w:ind w:hanging="241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1F00CF" w:rsidRDefault="005C7E58">
      <w:pPr>
        <w:pStyle w:val="a3"/>
        <w:spacing w:line="274" w:lineRule="exact"/>
        <w:ind w:left="810" w:firstLine="0"/>
      </w:pPr>
      <w:r>
        <w:t>1.1</w:t>
      </w:r>
      <w:r>
        <w:rPr>
          <w:spacing w:val="17"/>
        </w:rPr>
        <w:t xml:space="preserve"> </w:t>
      </w:r>
      <w:r>
        <w:t>Центр</w:t>
      </w:r>
      <w:r>
        <w:rPr>
          <w:spacing w:val="19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естественно—научной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proofErr w:type="gramStart"/>
      <w:r>
        <w:t>технологической</w:t>
      </w:r>
      <w:proofErr w:type="gramEnd"/>
      <w:r>
        <w:rPr>
          <w:spacing w:val="16"/>
        </w:rPr>
        <w:t xml:space="preserve"> </w:t>
      </w:r>
      <w:r>
        <w:t>направленностей</w:t>
      </w:r>
    </w:p>
    <w:p w:rsidR="001F00CF" w:rsidRDefault="005C7E58">
      <w:pPr>
        <w:pStyle w:val="a3"/>
        <w:ind w:right="106" w:firstLine="0"/>
      </w:pPr>
      <w:proofErr w:type="gramStart"/>
      <w:r>
        <w:t>«Точка</w:t>
      </w:r>
      <w:r>
        <w:rPr>
          <w:spacing w:val="1"/>
        </w:rPr>
        <w:t xml:space="preserve"> </w:t>
      </w:r>
      <w:r>
        <w:t>роста»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2E1E6D">
        <w:t>«</w:t>
      </w:r>
      <w:proofErr w:type="spellStart"/>
      <w:r w:rsidR="002E1E6D">
        <w:t>Трубчевская</w:t>
      </w:r>
      <w:proofErr w:type="spellEnd"/>
      <w:r>
        <w:rPr>
          <w:spacing w:val="1"/>
        </w:rPr>
        <w:t xml:space="preserve"> </w:t>
      </w:r>
      <w:r>
        <w:t>ООШ»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Центр)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 xml:space="preserve">грамотности, формирования критического и </w:t>
      </w:r>
      <w:proofErr w:type="spellStart"/>
      <w:r>
        <w:t>креативного</w:t>
      </w:r>
      <w:proofErr w:type="spellEnd"/>
      <w:r>
        <w:t xml:space="preserve"> мышления, 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естественно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научной и</w:t>
      </w:r>
      <w:r>
        <w:rPr>
          <w:spacing w:val="-1"/>
        </w:rPr>
        <w:t xml:space="preserve"> </w:t>
      </w:r>
      <w:r>
        <w:t>технологической направленностей.</w:t>
      </w:r>
      <w:proofErr w:type="gramEnd"/>
    </w:p>
    <w:p w:rsidR="001F00CF" w:rsidRDefault="005C7E58">
      <w:pPr>
        <w:pStyle w:val="a4"/>
        <w:numPr>
          <w:ilvl w:val="1"/>
          <w:numId w:val="4"/>
        </w:numPr>
        <w:tabs>
          <w:tab w:val="left" w:pos="1249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Центр не является юридическим лицом и действует для достижения уставных</w:t>
      </w:r>
      <w:r>
        <w:rPr>
          <w:spacing w:val="1"/>
          <w:sz w:val="24"/>
        </w:rPr>
        <w:t xml:space="preserve"> </w:t>
      </w:r>
      <w:r w:rsidR="002E1E6D">
        <w:rPr>
          <w:sz w:val="24"/>
        </w:rPr>
        <w:t>целей МБОУ «</w:t>
      </w:r>
      <w:proofErr w:type="spellStart"/>
      <w:r w:rsidR="002E1E6D">
        <w:rPr>
          <w:sz w:val="24"/>
        </w:rPr>
        <w:t>Трубчевская</w:t>
      </w:r>
      <w:proofErr w:type="spellEnd"/>
      <w:r>
        <w:rPr>
          <w:sz w:val="24"/>
        </w:rPr>
        <w:t xml:space="preserve"> ООШ» (далее — Учреждение), а также в целях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«Образование».</w:t>
      </w:r>
    </w:p>
    <w:p w:rsidR="001F00CF" w:rsidRDefault="005C7E58">
      <w:pPr>
        <w:pStyle w:val="a4"/>
        <w:numPr>
          <w:ilvl w:val="1"/>
          <w:numId w:val="4"/>
        </w:numPr>
        <w:tabs>
          <w:tab w:val="left" w:pos="1396"/>
        </w:tabs>
        <w:ind w:right="108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иными нормативными правовыми актами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 развития Пречистенской средней школы, планами работы, 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1F00CF" w:rsidRDefault="005C7E58">
      <w:pPr>
        <w:pStyle w:val="a4"/>
        <w:numPr>
          <w:ilvl w:val="1"/>
          <w:numId w:val="4"/>
        </w:numPr>
        <w:tabs>
          <w:tab w:val="left" w:pos="1394"/>
        </w:tabs>
        <w:ind w:right="112" w:firstLine="707"/>
        <w:jc w:val="both"/>
        <w:rPr>
          <w:sz w:val="24"/>
        </w:rPr>
      </w:pP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(директору).</w:t>
      </w:r>
    </w:p>
    <w:p w:rsidR="001F00CF" w:rsidRDefault="001F00CF">
      <w:pPr>
        <w:pStyle w:val="a3"/>
        <w:spacing w:before="5"/>
        <w:ind w:left="0" w:firstLine="0"/>
        <w:jc w:val="left"/>
      </w:pPr>
    </w:p>
    <w:p w:rsidR="001F00CF" w:rsidRDefault="005C7E58">
      <w:pPr>
        <w:pStyle w:val="Heading1"/>
        <w:numPr>
          <w:ilvl w:val="0"/>
          <w:numId w:val="5"/>
        </w:numPr>
        <w:tabs>
          <w:tab w:val="left" w:pos="2448"/>
        </w:tabs>
        <w:ind w:left="2447" w:hanging="241"/>
        <w:jc w:val="left"/>
      </w:pPr>
      <w:r>
        <w:t>Цели,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Центра</w:t>
      </w:r>
    </w:p>
    <w:p w:rsidR="001F00CF" w:rsidRDefault="001F00C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F00CF" w:rsidRDefault="005C7E58">
      <w:pPr>
        <w:pStyle w:val="a4"/>
        <w:numPr>
          <w:ilvl w:val="1"/>
          <w:numId w:val="3"/>
        </w:numPr>
        <w:tabs>
          <w:tab w:val="left" w:pos="1283"/>
        </w:tabs>
        <w:ind w:right="106" w:firstLine="707"/>
        <w:jc w:val="both"/>
        <w:rPr>
          <w:sz w:val="24"/>
        </w:rPr>
      </w:pPr>
      <w:r>
        <w:rPr>
          <w:sz w:val="24"/>
        </w:rPr>
        <w:t>Основной целью деятельности Центра является совершенствование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 учебных предметов естественно - научной и технологической 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направленностей, а также для практической отработки учебного материала по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2"/>
          <w:sz w:val="24"/>
        </w:rPr>
        <w:t xml:space="preserve"> </w:t>
      </w:r>
      <w:r>
        <w:rPr>
          <w:sz w:val="24"/>
        </w:rPr>
        <w:t>«Физика»,</w:t>
      </w:r>
      <w:r>
        <w:rPr>
          <w:spacing w:val="4"/>
          <w:sz w:val="24"/>
        </w:rPr>
        <w:t xml:space="preserve"> </w:t>
      </w:r>
      <w:r>
        <w:rPr>
          <w:sz w:val="24"/>
        </w:rPr>
        <w:t>«Химия»,</w:t>
      </w:r>
      <w:r>
        <w:rPr>
          <w:spacing w:val="3"/>
          <w:sz w:val="24"/>
        </w:rPr>
        <w:t xml:space="preserve"> </w:t>
      </w:r>
      <w:r>
        <w:rPr>
          <w:sz w:val="24"/>
        </w:rPr>
        <w:t>«Биология».</w:t>
      </w:r>
    </w:p>
    <w:p w:rsidR="001F00CF" w:rsidRDefault="005C7E58">
      <w:pPr>
        <w:pStyle w:val="a4"/>
        <w:numPr>
          <w:ilvl w:val="1"/>
          <w:numId w:val="3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:rsidR="001F00CF" w:rsidRDefault="005C7E58">
      <w:pPr>
        <w:pStyle w:val="a4"/>
        <w:numPr>
          <w:ilvl w:val="2"/>
          <w:numId w:val="3"/>
        </w:numPr>
        <w:tabs>
          <w:tab w:val="left" w:pos="1602"/>
        </w:tabs>
        <w:ind w:right="111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1F00CF" w:rsidRDefault="005C7E58">
      <w:pPr>
        <w:pStyle w:val="a4"/>
        <w:numPr>
          <w:ilvl w:val="2"/>
          <w:numId w:val="3"/>
        </w:numPr>
        <w:tabs>
          <w:tab w:val="left" w:pos="1813"/>
        </w:tabs>
        <w:spacing w:before="1"/>
        <w:ind w:right="107" w:firstLine="707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разноуровневых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общеобразовательных программ естественно—научной и </w:t>
      </w:r>
      <w:proofErr w:type="gramStart"/>
      <w:r>
        <w:rPr>
          <w:sz w:val="24"/>
        </w:rPr>
        <w:t>технической</w:t>
      </w:r>
      <w:proofErr w:type="gramEnd"/>
      <w:r>
        <w:rPr>
          <w:sz w:val="24"/>
        </w:rPr>
        <w:t xml:space="preserve"> направленностей,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программ, `в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 период;</w:t>
      </w:r>
    </w:p>
    <w:p w:rsidR="001F00CF" w:rsidRDefault="005C7E58">
      <w:pPr>
        <w:pStyle w:val="a4"/>
        <w:numPr>
          <w:ilvl w:val="2"/>
          <w:numId w:val="3"/>
        </w:numPr>
        <w:tabs>
          <w:tab w:val="left" w:pos="1547"/>
        </w:tabs>
        <w:ind w:right="110" w:firstLine="707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1F00CF" w:rsidRDefault="005C7E58">
      <w:pPr>
        <w:pStyle w:val="a4"/>
        <w:numPr>
          <w:ilvl w:val="2"/>
          <w:numId w:val="3"/>
        </w:numPr>
        <w:tabs>
          <w:tab w:val="left" w:pos="1429"/>
        </w:tabs>
        <w:ind w:right="112" w:firstLine="707"/>
        <w:jc w:val="both"/>
        <w:rPr>
          <w:sz w:val="24"/>
        </w:rPr>
      </w:pPr>
      <w:r>
        <w:rPr>
          <w:sz w:val="24"/>
        </w:rPr>
        <w:t xml:space="preserve">организация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 в каникулярный период,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лагерей,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каникулярный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период;</w:t>
      </w:r>
    </w:p>
    <w:p w:rsidR="001F00CF" w:rsidRDefault="005C7E58">
      <w:pPr>
        <w:pStyle w:val="a4"/>
        <w:numPr>
          <w:ilvl w:val="2"/>
          <w:numId w:val="3"/>
        </w:numPr>
        <w:tabs>
          <w:tab w:val="left" w:pos="1547"/>
        </w:tabs>
        <w:ind w:right="112" w:firstLine="707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1F00CF" w:rsidRDefault="005C7E58">
      <w:pPr>
        <w:pStyle w:val="a3"/>
        <w:ind w:left="810" w:firstLine="0"/>
      </w:pPr>
      <w:r>
        <w:t>2.3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вправе</w:t>
      </w:r>
      <w:r>
        <w:rPr>
          <w:spacing w:val="-3"/>
        </w:rPr>
        <w:t xml:space="preserve"> </w:t>
      </w:r>
      <w:r>
        <w:t>взаимодействовать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1F00CF" w:rsidRDefault="005C7E58">
      <w:pPr>
        <w:pStyle w:val="a4"/>
        <w:numPr>
          <w:ilvl w:val="0"/>
          <w:numId w:val="2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взаимодействия:</w:t>
      </w:r>
    </w:p>
    <w:p w:rsidR="001F00CF" w:rsidRDefault="005C7E58">
      <w:pPr>
        <w:pStyle w:val="a4"/>
        <w:numPr>
          <w:ilvl w:val="0"/>
          <w:numId w:val="2"/>
        </w:numPr>
        <w:tabs>
          <w:tab w:val="left" w:pos="1014"/>
        </w:tabs>
        <w:ind w:right="111" w:firstLine="707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«Точка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роста»;</w:t>
      </w:r>
    </w:p>
    <w:p w:rsidR="001F00CF" w:rsidRDefault="001F00CF">
      <w:pPr>
        <w:jc w:val="both"/>
        <w:rPr>
          <w:sz w:val="24"/>
        </w:rPr>
        <w:sectPr w:rsidR="001F00CF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1F00CF" w:rsidRDefault="005C7E58">
      <w:pPr>
        <w:pStyle w:val="a4"/>
        <w:numPr>
          <w:ilvl w:val="0"/>
          <w:numId w:val="2"/>
        </w:numPr>
        <w:tabs>
          <w:tab w:val="left" w:pos="1007"/>
        </w:tabs>
        <w:spacing w:before="66"/>
        <w:ind w:right="107" w:firstLine="707"/>
        <w:rPr>
          <w:sz w:val="24"/>
        </w:rPr>
      </w:pPr>
      <w:r>
        <w:rPr>
          <w:sz w:val="24"/>
        </w:rPr>
        <w:lastRenderedPageBreak/>
        <w:t>с федеральным оператором, осуществляющим функции по информационному,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организационно-техническому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направленностей «Точка роста», в том числе по вопросам 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1F00CF" w:rsidRDefault="005C7E58">
      <w:pPr>
        <w:pStyle w:val="a4"/>
        <w:numPr>
          <w:ilvl w:val="0"/>
          <w:numId w:val="2"/>
        </w:numPr>
        <w:tabs>
          <w:tab w:val="left" w:pos="966"/>
        </w:tabs>
        <w:spacing w:before="1"/>
        <w:ind w:right="113" w:firstLine="707"/>
        <w:rPr>
          <w:sz w:val="24"/>
        </w:rPr>
      </w:pPr>
      <w:r>
        <w:rPr>
          <w:sz w:val="24"/>
        </w:rPr>
        <w:t>обучающимися и родителями (законными представителями) обучающихся,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технологий.</w:t>
      </w:r>
    </w:p>
    <w:p w:rsidR="001F00CF" w:rsidRDefault="001F00CF">
      <w:pPr>
        <w:pStyle w:val="a3"/>
        <w:ind w:left="0" w:firstLine="0"/>
        <w:jc w:val="left"/>
        <w:rPr>
          <w:sz w:val="26"/>
        </w:rPr>
      </w:pPr>
    </w:p>
    <w:p w:rsidR="001F00CF" w:rsidRDefault="001F00CF">
      <w:pPr>
        <w:pStyle w:val="a3"/>
        <w:spacing w:before="4"/>
        <w:ind w:left="0" w:firstLine="0"/>
        <w:jc w:val="left"/>
        <w:rPr>
          <w:sz w:val="22"/>
        </w:rPr>
      </w:pPr>
    </w:p>
    <w:p w:rsidR="001F00CF" w:rsidRDefault="005C7E58">
      <w:pPr>
        <w:pStyle w:val="Heading1"/>
        <w:numPr>
          <w:ilvl w:val="0"/>
          <w:numId w:val="5"/>
        </w:numPr>
        <w:tabs>
          <w:tab w:val="left" w:pos="2421"/>
        </w:tabs>
        <w:ind w:left="2421"/>
        <w:jc w:val="left"/>
      </w:pPr>
      <w:r>
        <w:t>Порядок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</w:p>
    <w:p w:rsidR="001F00CF" w:rsidRDefault="001F00CF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1F00CF" w:rsidRDefault="005C7E58">
      <w:pPr>
        <w:pStyle w:val="a4"/>
        <w:numPr>
          <w:ilvl w:val="1"/>
          <w:numId w:val="1"/>
        </w:numPr>
        <w:tabs>
          <w:tab w:val="left" w:pos="1271"/>
        </w:tabs>
        <w:ind w:right="110" w:firstLine="707"/>
        <w:jc w:val="both"/>
        <w:rPr>
          <w:sz w:val="24"/>
        </w:rPr>
      </w:pPr>
      <w:r>
        <w:rPr>
          <w:sz w:val="24"/>
        </w:rPr>
        <w:t>Руководитель Учреждения издает локальный нормативный акт о 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(куратора,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развитие),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Центра.</w:t>
      </w:r>
    </w:p>
    <w:p w:rsidR="001F00CF" w:rsidRDefault="005C7E58">
      <w:pPr>
        <w:pStyle w:val="a4"/>
        <w:numPr>
          <w:ilvl w:val="1"/>
          <w:numId w:val="1"/>
        </w:numPr>
        <w:tabs>
          <w:tab w:val="left" w:pos="1254"/>
        </w:tabs>
        <w:spacing w:before="1"/>
        <w:ind w:right="110" w:firstLine="707"/>
        <w:jc w:val="both"/>
        <w:rPr>
          <w:sz w:val="24"/>
        </w:rPr>
      </w:pPr>
      <w:r>
        <w:rPr>
          <w:sz w:val="24"/>
        </w:rPr>
        <w:t>Руководителем Центра может быть назначен сотрудник Учреждения из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работников.</w:t>
      </w:r>
    </w:p>
    <w:p w:rsidR="001F00CF" w:rsidRDefault="005C7E58">
      <w:pPr>
        <w:pStyle w:val="a4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410"/>
        </w:tabs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573"/>
        </w:tabs>
        <w:ind w:left="102" w:right="113" w:firstLine="707"/>
        <w:jc w:val="both"/>
        <w:rPr>
          <w:sz w:val="24"/>
        </w:rPr>
      </w:pP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органах региона,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 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525"/>
        </w:tabs>
        <w:ind w:left="102" w:right="113" w:firstLine="707"/>
        <w:jc w:val="both"/>
        <w:rPr>
          <w:sz w:val="24"/>
        </w:rPr>
      </w:pPr>
      <w:r>
        <w:rPr>
          <w:sz w:val="24"/>
        </w:rPr>
        <w:t>отчитываться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432"/>
        </w:tabs>
        <w:ind w:left="102" w:right="114" w:firstLine="707"/>
        <w:jc w:val="both"/>
        <w:rPr>
          <w:sz w:val="24"/>
        </w:rPr>
      </w:pPr>
      <w:r>
        <w:rPr>
          <w:sz w:val="24"/>
        </w:rPr>
        <w:t>выполнять иные обязанности, предусмотренные законодательством, 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инструкцией 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1F00CF" w:rsidRDefault="005C7E58">
      <w:pPr>
        <w:pStyle w:val="a4"/>
        <w:numPr>
          <w:ilvl w:val="1"/>
          <w:numId w:val="1"/>
        </w:numPr>
        <w:tabs>
          <w:tab w:val="left" w:pos="1230"/>
        </w:tabs>
        <w:ind w:left="1230" w:hanging="420"/>
        <w:jc w:val="both"/>
        <w:rPr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533"/>
        </w:tabs>
        <w:spacing w:before="1"/>
        <w:ind w:left="102" w:right="112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 Учреждения;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501"/>
        </w:tabs>
        <w:ind w:left="102" w:right="109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реализацией;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427"/>
        </w:tabs>
        <w:ind w:left="102" w:right="112" w:firstLine="707"/>
        <w:jc w:val="both"/>
        <w:rPr>
          <w:sz w:val="24"/>
        </w:rPr>
      </w:pPr>
      <w:r>
        <w:rPr>
          <w:sz w:val="24"/>
        </w:rPr>
        <w:t>осуществлять подготовку обучающихся к участию в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 и</w:t>
      </w:r>
      <w:r>
        <w:rPr>
          <w:spacing w:val="-4"/>
          <w:sz w:val="24"/>
        </w:rPr>
        <w:t xml:space="preserve"> </w:t>
      </w:r>
      <w:r>
        <w:rPr>
          <w:sz w:val="24"/>
        </w:rPr>
        <w:t>иных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427"/>
        </w:tabs>
        <w:ind w:left="102" w:right="112" w:firstLine="707"/>
        <w:jc w:val="both"/>
        <w:rPr>
          <w:sz w:val="24"/>
        </w:rPr>
      </w:pPr>
      <w:r>
        <w:rPr>
          <w:sz w:val="24"/>
        </w:rPr>
        <w:t>по согласованию с руководителем Учреждения осуществлять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 направлений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Центра;</w:t>
      </w:r>
    </w:p>
    <w:p w:rsidR="001F00CF" w:rsidRDefault="005C7E58">
      <w:pPr>
        <w:pStyle w:val="a4"/>
        <w:numPr>
          <w:ilvl w:val="2"/>
          <w:numId w:val="1"/>
        </w:numPr>
        <w:tabs>
          <w:tab w:val="left" w:pos="1530"/>
        </w:tabs>
        <w:ind w:left="102" w:right="108" w:firstLine="70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противоречащие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 Федерации.</w:t>
      </w:r>
    </w:p>
    <w:sectPr w:rsidR="001F00CF" w:rsidSect="001F00CF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2F5"/>
    <w:multiLevelType w:val="multilevel"/>
    <w:tmpl w:val="5C045E2E"/>
    <w:lvl w:ilvl="0">
      <w:start w:val="3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0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4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600"/>
      </w:pPr>
      <w:rPr>
        <w:rFonts w:hint="default"/>
        <w:lang w:val="ru-RU" w:eastAsia="en-US" w:bidi="ar-SA"/>
      </w:rPr>
    </w:lvl>
  </w:abstractNum>
  <w:abstractNum w:abstractNumId="1">
    <w:nsid w:val="17B41C14"/>
    <w:multiLevelType w:val="multilevel"/>
    <w:tmpl w:val="9760BEB6"/>
    <w:lvl w:ilvl="0">
      <w:start w:val="2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9" w:hanging="7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92"/>
      </w:pPr>
      <w:rPr>
        <w:rFonts w:hint="default"/>
        <w:lang w:val="ru-RU" w:eastAsia="en-US" w:bidi="ar-SA"/>
      </w:rPr>
    </w:lvl>
  </w:abstractNum>
  <w:abstractNum w:abstractNumId="2">
    <w:nsid w:val="4C6A5111"/>
    <w:multiLevelType w:val="hybridMultilevel"/>
    <w:tmpl w:val="8CD2E754"/>
    <w:lvl w:ilvl="0" w:tplc="2D660048">
      <w:start w:val="1"/>
      <w:numFmt w:val="decimal"/>
      <w:lvlText w:val="%1."/>
      <w:lvlJc w:val="left"/>
      <w:pPr>
        <w:ind w:left="389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1EE5A88">
      <w:numFmt w:val="bullet"/>
      <w:lvlText w:val="•"/>
      <w:lvlJc w:val="left"/>
      <w:pPr>
        <w:ind w:left="4466" w:hanging="240"/>
      </w:pPr>
      <w:rPr>
        <w:rFonts w:hint="default"/>
        <w:lang w:val="ru-RU" w:eastAsia="en-US" w:bidi="ar-SA"/>
      </w:rPr>
    </w:lvl>
    <w:lvl w:ilvl="2" w:tplc="874273A2">
      <w:numFmt w:val="bullet"/>
      <w:lvlText w:val="•"/>
      <w:lvlJc w:val="left"/>
      <w:pPr>
        <w:ind w:left="5033" w:hanging="240"/>
      </w:pPr>
      <w:rPr>
        <w:rFonts w:hint="default"/>
        <w:lang w:val="ru-RU" w:eastAsia="en-US" w:bidi="ar-SA"/>
      </w:rPr>
    </w:lvl>
    <w:lvl w:ilvl="3" w:tplc="97E81120">
      <w:numFmt w:val="bullet"/>
      <w:lvlText w:val="•"/>
      <w:lvlJc w:val="left"/>
      <w:pPr>
        <w:ind w:left="5599" w:hanging="240"/>
      </w:pPr>
      <w:rPr>
        <w:rFonts w:hint="default"/>
        <w:lang w:val="ru-RU" w:eastAsia="en-US" w:bidi="ar-SA"/>
      </w:rPr>
    </w:lvl>
    <w:lvl w:ilvl="4" w:tplc="36441886">
      <w:numFmt w:val="bullet"/>
      <w:lvlText w:val="•"/>
      <w:lvlJc w:val="left"/>
      <w:pPr>
        <w:ind w:left="6166" w:hanging="240"/>
      </w:pPr>
      <w:rPr>
        <w:rFonts w:hint="default"/>
        <w:lang w:val="ru-RU" w:eastAsia="en-US" w:bidi="ar-SA"/>
      </w:rPr>
    </w:lvl>
    <w:lvl w:ilvl="5" w:tplc="3928FB14">
      <w:numFmt w:val="bullet"/>
      <w:lvlText w:val="•"/>
      <w:lvlJc w:val="left"/>
      <w:pPr>
        <w:ind w:left="6733" w:hanging="240"/>
      </w:pPr>
      <w:rPr>
        <w:rFonts w:hint="default"/>
        <w:lang w:val="ru-RU" w:eastAsia="en-US" w:bidi="ar-SA"/>
      </w:rPr>
    </w:lvl>
    <w:lvl w:ilvl="6" w:tplc="BDF62BB0">
      <w:numFmt w:val="bullet"/>
      <w:lvlText w:val="•"/>
      <w:lvlJc w:val="left"/>
      <w:pPr>
        <w:ind w:left="7299" w:hanging="240"/>
      </w:pPr>
      <w:rPr>
        <w:rFonts w:hint="default"/>
        <w:lang w:val="ru-RU" w:eastAsia="en-US" w:bidi="ar-SA"/>
      </w:rPr>
    </w:lvl>
    <w:lvl w:ilvl="7" w:tplc="8374820E">
      <w:numFmt w:val="bullet"/>
      <w:lvlText w:val="•"/>
      <w:lvlJc w:val="left"/>
      <w:pPr>
        <w:ind w:left="7866" w:hanging="240"/>
      </w:pPr>
      <w:rPr>
        <w:rFonts w:hint="default"/>
        <w:lang w:val="ru-RU" w:eastAsia="en-US" w:bidi="ar-SA"/>
      </w:rPr>
    </w:lvl>
    <w:lvl w:ilvl="8" w:tplc="DA7EBBAC">
      <w:numFmt w:val="bullet"/>
      <w:lvlText w:val="•"/>
      <w:lvlJc w:val="left"/>
      <w:pPr>
        <w:ind w:left="8433" w:hanging="240"/>
      </w:pPr>
      <w:rPr>
        <w:rFonts w:hint="default"/>
        <w:lang w:val="ru-RU" w:eastAsia="en-US" w:bidi="ar-SA"/>
      </w:rPr>
    </w:lvl>
  </w:abstractNum>
  <w:abstractNum w:abstractNumId="3">
    <w:nsid w:val="5B865DE8"/>
    <w:multiLevelType w:val="multilevel"/>
    <w:tmpl w:val="DF80CDAC"/>
    <w:lvl w:ilvl="0">
      <w:start w:val="1"/>
      <w:numFmt w:val="decimal"/>
      <w:lvlText w:val="%1"/>
      <w:lvlJc w:val="left"/>
      <w:pPr>
        <w:ind w:left="102" w:hanging="43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39"/>
      </w:pPr>
      <w:rPr>
        <w:rFonts w:hint="default"/>
        <w:lang w:val="ru-RU" w:eastAsia="en-US" w:bidi="ar-SA"/>
      </w:rPr>
    </w:lvl>
  </w:abstractNum>
  <w:abstractNum w:abstractNumId="4">
    <w:nsid w:val="7DF8676B"/>
    <w:multiLevelType w:val="hybridMultilevel"/>
    <w:tmpl w:val="A5CC19FC"/>
    <w:lvl w:ilvl="0" w:tplc="2E84D034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CEA9C0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A98A8BB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B7B2D12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45788E9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AD94A3F4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4EFCA806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70F4C798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C50E21E2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F00CF"/>
    <w:rsid w:val="001F00CF"/>
    <w:rsid w:val="002E1E6D"/>
    <w:rsid w:val="005C7E58"/>
    <w:rsid w:val="00C6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00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00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F00CF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F00CF"/>
    <w:pPr>
      <w:ind w:left="2421" w:hanging="2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F00C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F00C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740</Words>
  <Characters>4222</Characters>
  <Application>Microsoft Office Word</Application>
  <DocSecurity>0</DocSecurity>
  <Lines>35</Lines>
  <Paragraphs>9</Paragraphs>
  <ScaleCrop>false</ScaleCrop>
  <Company>Microsoft</Company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3</cp:revision>
  <dcterms:created xsi:type="dcterms:W3CDTF">2024-04-23T08:52:00Z</dcterms:created>
  <dcterms:modified xsi:type="dcterms:W3CDTF">2024-04-23T10:20:00Z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2024-04-23T00:00:00Z</vt:filetime>
  </property>
</Properties>
</file>