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22" w:rsidRDefault="00631D22" w:rsidP="00631D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D22" w:rsidRDefault="00631D22" w:rsidP="00631D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D22" w:rsidRPr="00631D22" w:rsidRDefault="00631D22" w:rsidP="00631D22">
      <w:pPr>
        <w:shd w:val="clear" w:color="auto" w:fill="FFFFFF"/>
        <w:ind w:right="57"/>
        <w:jc w:val="center"/>
        <w:rPr>
          <w:rFonts w:ascii="Times New Roman" w:hAnsi="Times New Roman"/>
          <w:spacing w:val="-7"/>
          <w:sz w:val="24"/>
          <w:szCs w:val="24"/>
        </w:rPr>
      </w:pPr>
      <w:r w:rsidRPr="00631D22">
        <w:rPr>
          <w:rFonts w:ascii="Times New Roman" w:hAnsi="Times New Roman"/>
          <w:spacing w:val="-7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631D22">
        <w:rPr>
          <w:rFonts w:ascii="Times New Roman" w:hAnsi="Times New Roman"/>
          <w:spacing w:val="-7"/>
          <w:sz w:val="24"/>
          <w:szCs w:val="24"/>
        </w:rPr>
        <w:t>Трубчевская</w:t>
      </w:r>
      <w:proofErr w:type="spellEnd"/>
      <w:r w:rsidRPr="00631D22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 w:rsidRPr="00631D22">
        <w:rPr>
          <w:rFonts w:ascii="Times New Roman" w:hAnsi="Times New Roman"/>
          <w:spacing w:val="-7"/>
          <w:sz w:val="24"/>
          <w:szCs w:val="24"/>
        </w:rPr>
        <w:t>основная</w:t>
      </w:r>
      <w:proofErr w:type="gramEnd"/>
      <w:r w:rsidRPr="00631D22">
        <w:rPr>
          <w:rFonts w:ascii="Times New Roman" w:hAnsi="Times New Roman"/>
          <w:spacing w:val="-7"/>
          <w:sz w:val="24"/>
          <w:szCs w:val="24"/>
        </w:rPr>
        <w:t xml:space="preserve"> общеобразовательная школа»</w:t>
      </w:r>
    </w:p>
    <w:p w:rsidR="00631D22" w:rsidRPr="00631D22" w:rsidRDefault="00631D22" w:rsidP="00631D22">
      <w:pPr>
        <w:pBdr>
          <w:bottom w:val="single" w:sz="12" w:space="1" w:color="auto"/>
        </w:pBdr>
        <w:shd w:val="clear" w:color="auto" w:fill="FFFFFF"/>
        <w:ind w:right="57"/>
        <w:jc w:val="center"/>
        <w:rPr>
          <w:rFonts w:ascii="Times New Roman" w:hAnsi="Times New Roman"/>
          <w:spacing w:val="-7"/>
          <w:sz w:val="24"/>
          <w:szCs w:val="24"/>
        </w:rPr>
      </w:pPr>
      <w:r w:rsidRPr="00631D22">
        <w:rPr>
          <w:rFonts w:ascii="Times New Roman" w:hAnsi="Times New Roman"/>
          <w:spacing w:val="-7"/>
          <w:sz w:val="24"/>
          <w:szCs w:val="24"/>
        </w:rPr>
        <w:t>303153, Орловская область, Болховский район, д. Новый Синец, ул. Зеленая, дом11, телефон 8(48640) 2-66-24</w:t>
      </w:r>
    </w:p>
    <w:p w:rsidR="00631D22" w:rsidRPr="00631D22" w:rsidRDefault="00631D22" w:rsidP="00631D22">
      <w:pPr>
        <w:jc w:val="both"/>
        <w:rPr>
          <w:rFonts w:ascii="Times New Roman" w:hAnsi="Times New Roman"/>
          <w:sz w:val="24"/>
          <w:szCs w:val="24"/>
        </w:rPr>
      </w:pPr>
      <w:r w:rsidRPr="00631D22">
        <w:rPr>
          <w:rFonts w:ascii="Times New Roman" w:hAnsi="Times New Roman"/>
          <w:sz w:val="24"/>
          <w:szCs w:val="24"/>
        </w:rPr>
        <w:t xml:space="preserve">Принято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31D22">
        <w:rPr>
          <w:rFonts w:ascii="Times New Roman" w:hAnsi="Times New Roman"/>
          <w:sz w:val="24"/>
          <w:szCs w:val="24"/>
        </w:rPr>
        <w:t xml:space="preserve">Утверждено                                             </w:t>
      </w:r>
    </w:p>
    <w:p w:rsidR="00631D22" w:rsidRPr="00631D22" w:rsidRDefault="00631D22" w:rsidP="00631D22">
      <w:pPr>
        <w:jc w:val="both"/>
        <w:rPr>
          <w:rFonts w:ascii="Times New Roman" w:hAnsi="Times New Roman"/>
          <w:sz w:val="24"/>
          <w:szCs w:val="24"/>
        </w:rPr>
      </w:pPr>
      <w:r w:rsidRPr="00631D22"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31D22">
        <w:rPr>
          <w:rFonts w:ascii="Times New Roman" w:hAnsi="Times New Roman"/>
          <w:sz w:val="24"/>
          <w:szCs w:val="24"/>
        </w:rPr>
        <w:t xml:space="preserve">   Директор ОУ____ О.И. Киреева</w:t>
      </w:r>
    </w:p>
    <w:p w:rsidR="00631D22" w:rsidRPr="00631D22" w:rsidRDefault="00631D22" w:rsidP="00631D22">
      <w:pPr>
        <w:jc w:val="both"/>
        <w:rPr>
          <w:rFonts w:ascii="Times New Roman" w:hAnsi="Times New Roman"/>
          <w:sz w:val="24"/>
          <w:szCs w:val="24"/>
        </w:rPr>
      </w:pPr>
      <w:r w:rsidRPr="00631D22">
        <w:rPr>
          <w:rFonts w:ascii="Times New Roman" w:hAnsi="Times New Roman"/>
          <w:sz w:val="24"/>
          <w:szCs w:val="24"/>
        </w:rPr>
        <w:t xml:space="preserve">Протокол №8 от    29.08.22г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31D22">
        <w:rPr>
          <w:rFonts w:ascii="Times New Roman" w:hAnsi="Times New Roman"/>
          <w:sz w:val="24"/>
          <w:szCs w:val="24"/>
        </w:rPr>
        <w:t>Приказ №  131-ОД  от 29.08.22г</w:t>
      </w:r>
    </w:p>
    <w:p w:rsidR="00631D22" w:rsidRDefault="00631D22" w:rsidP="00631D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31D22" w:rsidRPr="00631D22" w:rsidRDefault="00631D22" w:rsidP="00631D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31D22" w:rsidRPr="00631D22" w:rsidRDefault="00631D22" w:rsidP="00631D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31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методическом совете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</w:t>
      </w: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разработано на основании Федерального закона от 29.12.2012 № 273-ФЗ «Об образовании в Российской Федерации», Устава школы и регламентирует работу методического совета школы.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Методический совет является постоянно действующим коллегиальным органом, осуществляющим координационно-консультативную, экспертную и организационно-методическую деятельность в целях совершенствования системы качества образования.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Методический совет формируется из числа опытных, высококвалифицированных педагогов.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</w:t>
      </w: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Методический совет координирует работу педагогов школы, направленную на методическое обеспечение образовательного процесса, внедрение и распространение инноваций, инновационной и исследовательской деятельности педагогического коллектива.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Состав методического совета утверждается директором школы.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1.6. </w:t>
      </w:r>
      <w:proofErr w:type="gramStart"/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деятельностью методического совета осуществляется директором школы в соответствии с планом методического совета.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1.9.</w:t>
      </w: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работает на принципах открытости, коллегиальности и гласности, принимаемых решении.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Цель и задачи деятельности методического совета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Целью методического совета является обеспечение координации и эффективного функ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ционирования методической работы </w:t>
      </w: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ОУ для достижения высокого качества образования.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Методический совет создается для решения следующих задач:</w:t>
      </w:r>
    </w:p>
    <w:p w:rsidR="00631D22" w:rsidRPr="00631D22" w:rsidRDefault="00631D22" w:rsidP="00631D2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консультирования сотрудников ОУ по проблемам совершенствования профессионального мастерства, методики проведения различных видов занятий и их научно-методического и материально-технического обеспечения;</w:t>
      </w:r>
    </w:p>
    <w:p w:rsidR="00631D22" w:rsidRPr="00631D22" w:rsidRDefault="00631D22" w:rsidP="00631D2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выявление, обобщение и распространение педагогического опыта творчески работающих педагогов ОУ;</w:t>
      </w:r>
    </w:p>
    <w:p w:rsidR="00631D22" w:rsidRPr="00631D22" w:rsidRDefault="00631D22" w:rsidP="00631D2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аттестации сотрудников ОУ;</w:t>
      </w:r>
    </w:p>
    <w:p w:rsidR="00631D22" w:rsidRPr="00631D22" w:rsidRDefault="00631D22" w:rsidP="00631D2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взаимодействия с другими учебными заведениями, научно- исследовательскими учреждениями с целью обмена опытом и передовыми технологиями в области образования;</w:t>
      </w:r>
    </w:p>
    <w:p w:rsidR="00631D22" w:rsidRPr="00631D22" w:rsidRDefault="00631D22" w:rsidP="00631D2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профессионально педагогической подготовки учители научно-теоретической; методической; учебно-исследовательской работы; приемов </w:t>
      </w: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педагогического мастерства; профессиональное становление молодых преподавателей.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Основные направления деятельности методического совета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Основные направления деятельности методического совета:</w:t>
      </w:r>
    </w:p>
    <w:p w:rsidR="00631D22" w:rsidRPr="00631D22" w:rsidRDefault="00631D22" w:rsidP="00631D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результатов образовательной деятельности по предметам;</w:t>
      </w:r>
    </w:p>
    <w:p w:rsidR="00631D22" w:rsidRPr="00631D22" w:rsidRDefault="00631D22" w:rsidP="00631D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и оценка учебных программ по изучаемым предметам;</w:t>
      </w:r>
    </w:p>
    <w:p w:rsidR="00631D22" w:rsidRPr="00631D22" w:rsidRDefault="00631D22" w:rsidP="00631D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обсуждение учебно-методических пособий и д</w:t>
      </w:r>
      <w:r w:rsidR="00EE3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идактических материалов по </w:t>
      </w: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предметам; подготовка и обсуждение докладов по вопросам методики преподавания учебных предметов, повышения квалификации квалификационной категории учителей;</w:t>
      </w:r>
    </w:p>
    <w:p w:rsidR="00631D22" w:rsidRPr="00631D22" w:rsidRDefault="00631D22" w:rsidP="00631D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положений о проведении конкурсов, олимпиад, соревнований </w:t>
      </w:r>
      <w:proofErr w:type="gramStart"/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предметами и т.п.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Состав и формирование методического совета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Членами методического совета являются руководитель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МС, </w:t>
      </w: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заместители директора по учебно-воспитательной работе, творчески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аботающие педагоги, учителя, имеющие высшую квалификационную категорию.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Методический совет создается, реорганизуется и ликвидируется приказом директора школы.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</w:t>
      </w: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методического совета осуществляется на основе полугодового (годового) плана работы. План составляется председателем методического совета и рассматривается на его заседании, согласовывается с директором школы и утверждается на заседании Педагогического совета ОУ.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Организация работы методического совета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Периодичность заседаний методического совета – не реже 1 заседания в четверть.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</w:t>
      </w: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Дата, время, повестка заседания методического совета, а также необходимые материалы доводятся до сведения членов методического совета не </w:t>
      </w:r>
      <w:proofErr w:type="gramStart"/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3 дня до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заседания.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Заседания методического совета оформляются в виде протоколов, в которых фиксируются ход обсуждения вопросов, выносимых на заседание, предложения и замечания членов методического совета. По каждому из обсуждаемых на заседании вопросов принимаются рекомендации, которые фиксируются в Протоколе. Протокол подписывается Председателем методического совета и секретарем.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В заседании методического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методического совета.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В своей деятельности методический совет подотчетен Педагогическому совету ОУ.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О решениях, принятых методическим советом, информируются все участники образовательного процесса школы в части, их касающейся.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Контроль над деятельностью методического совета осуществляет директор ОУ (или лицо, им назначенное), в соответствии с планом методической работы и </w:t>
      </w:r>
      <w:proofErr w:type="spellStart"/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контроля.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Права методического совета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Методический совет имеет право:</w:t>
      </w:r>
    </w:p>
    <w:p w:rsidR="00631D22" w:rsidRPr="00631D22" w:rsidRDefault="00631D22" w:rsidP="00631D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предложения о внесении изменений и дополнений в программу развития школы;</w:t>
      </w:r>
    </w:p>
    <w:p w:rsidR="00631D22" w:rsidRPr="00631D22" w:rsidRDefault="00631D22" w:rsidP="00631D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рекомендовать учителей для повышения квалификационной категории;</w:t>
      </w:r>
    </w:p>
    <w:p w:rsidR="00631D22" w:rsidRPr="00631D22" w:rsidRDefault="00631D22" w:rsidP="00631D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вопрос перед администрацией ОУ о награждении отраслевыми и ведомственными наградами, об участии работников ОУ в конкурсах профессионального мастерства, конкурсах приоритетного национального проекта «Образование»;</w:t>
      </w:r>
    </w:p>
    <w:p w:rsidR="00631D22" w:rsidRPr="00631D22" w:rsidRDefault="00631D22" w:rsidP="00631D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рекомендовать педагогам различные формы повышения квалификации;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7. Документация методического совета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Для регламентации работы методического совета необходимы следующие</w:t>
      </w:r>
    </w:p>
    <w:p w:rsidR="00631D22" w:rsidRPr="00631D22" w:rsidRDefault="00631D22" w:rsidP="00631D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документы:</w:t>
      </w:r>
    </w:p>
    <w:p w:rsidR="00631D22" w:rsidRPr="00631D22" w:rsidRDefault="00631D22" w:rsidP="00631D2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методическом совете;</w:t>
      </w:r>
    </w:p>
    <w:p w:rsidR="00631D22" w:rsidRPr="00631D22" w:rsidRDefault="00631D22" w:rsidP="00631D2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директора школы о составе методического совета и назн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ачении на должность руководителя</w:t>
      </w: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методического совета;</w:t>
      </w:r>
    </w:p>
    <w:p w:rsidR="00631D22" w:rsidRPr="00631D22" w:rsidRDefault="00631D22" w:rsidP="00631D2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работы методического совета за прошедший учебный год;</w:t>
      </w:r>
    </w:p>
    <w:p w:rsidR="00631D22" w:rsidRPr="00631D22" w:rsidRDefault="00631D22" w:rsidP="00631D2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работы на текущий учебный год;</w:t>
      </w:r>
    </w:p>
    <w:p w:rsidR="00631D22" w:rsidRPr="00631D22" w:rsidRDefault="00631D22" w:rsidP="00631D2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31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протоколы заседаний методического совета.</w:t>
      </w:r>
    </w:p>
    <w:p w:rsidR="008D6EF9" w:rsidRPr="00631D22" w:rsidRDefault="008D6EF9">
      <w:pPr>
        <w:rPr>
          <w:rFonts w:ascii="Times New Roman" w:hAnsi="Times New Roman"/>
          <w:sz w:val="24"/>
          <w:szCs w:val="24"/>
        </w:rPr>
      </w:pPr>
    </w:p>
    <w:sectPr w:rsidR="008D6EF9" w:rsidRPr="00631D22" w:rsidSect="008D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D61"/>
    <w:multiLevelType w:val="multilevel"/>
    <w:tmpl w:val="F74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2F1D"/>
    <w:multiLevelType w:val="multilevel"/>
    <w:tmpl w:val="5AFA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42FC6"/>
    <w:multiLevelType w:val="multilevel"/>
    <w:tmpl w:val="F854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D2396"/>
    <w:multiLevelType w:val="multilevel"/>
    <w:tmpl w:val="F6B2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D22"/>
    <w:rsid w:val="00631D22"/>
    <w:rsid w:val="008D6EF9"/>
    <w:rsid w:val="00EE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31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31D22"/>
  </w:style>
  <w:style w:type="paragraph" w:customStyle="1" w:styleId="c4">
    <w:name w:val="c4"/>
    <w:basedOn w:val="a"/>
    <w:rsid w:val="00631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31D22"/>
  </w:style>
  <w:style w:type="paragraph" w:customStyle="1" w:styleId="c3">
    <w:name w:val="c3"/>
    <w:basedOn w:val="a"/>
    <w:rsid w:val="00631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911</Words>
  <Characters>5194</Characters>
  <Application>Microsoft Office Word</Application>
  <DocSecurity>0</DocSecurity>
  <Lines>43</Lines>
  <Paragraphs>12</Paragraphs>
  <ScaleCrop>false</ScaleCrop>
  <Company>Microsoft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2023-03-22T09:32:00Z</dcterms:created>
  <dcterms:modified xsi:type="dcterms:W3CDTF">2023-03-22T09:39:00Z</dcterms:modified>
</cp:coreProperties>
</file>